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959E" w14:textId="1E8BD2CF" w:rsidR="009049C4" w:rsidRPr="00BE4774" w:rsidRDefault="00BE4774" w:rsidP="00BE4774">
      <w:pPr>
        <w:jc w:val="center"/>
        <w:rPr>
          <w:rFonts w:ascii="Arial" w:hAnsi="Arial" w:cs="Arial"/>
          <w:b/>
          <w:bCs/>
          <w:color w:val="80340D" w:themeColor="accent2" w:themeShade="80"/>
          <w:sz w:val="48"/>
          <w:szCs w:val="48"/>
        </w:rPr>
      </w:pPr>
      <w:r w:rsidRPr="00BE4774">
        <w:rPr>
          <w:rFonts w:ascii="Arial" w:hAnsi="Arial" w:cs="Arial"/>
          <w:b/>
          <w:bCs/>
          <w:color w:val="80340D" w:themeColor="accent2" w:themeShade="80"/>
          <w:sz w:val="48"/>
          <w:szCs w:val="48"/>
        </w:rPr>
        <w:t xml:space="preserve">BFA </w:t>
      </w:r>
      <w:r w:rsidR="00F75394">
        <w:rPr>
          <w:rFonts w:ascii="Arial" w:hAnsi="Arial" w:cs="Arial"/>
          <w:b/>
          <w:bCs/>
          <w:color w:val="80340D" w:themeColor="accent2" w:themeShade="80"/>
          <w:sz w:val="48"/>
          <w:szCs w:val="48"/>
        </w:rPr>
        <w:t>Community Easter Concert</w:t>
      </w:r>
    </w:p>
    <w:p w14:paraId="72359161" w14:textId="13D08306" w:rsidR="00BE4774" w:rsidRDefault="00BE4774" w:rsidP="00BE4774">
      <w:pPr>
        <w:jc w:val="center"/>
        <w:rPr>
          <w:rFonts w:ascii="Arial" w:hAnsi="Arial" w:cs="Arial"/>
          <w:sz w:val="40"/>
          <w:szCs w:val="40"/>
        </w:rPr>
      </w:pPr>
      <w:r w:rsidRPr="00BE4774">
        <w:rPr>
          <w:rFonts w:ascii="Arial" w:hAnsi="Arial" w:cs="Arial"/>
          <w:b/>
          <w:bCs/>
          <w:color w:val="80340D" w:themeColor="accent2" w:themeShade="80"/>
          <w:sz w:val="40"/>
          <w:szCs w:val="40"/>
        </w:rPr>
        <w:t>When:</w:t>
      </w:r>
      <w:r w:rsidRPr="00BE4774">
        <w:rPr>
          <w:rFonts w:ascii="Arial" w:hAnsi="Arial" w:cs="Arial"/>
          <w:color w:val="80340D" w:themeColor="accent2" w:themeShade="80"/>
          <w:sz w:val="40"/>
          <w:szCs w:val="40"/>
        </w:rPr>
        <w:t xml:space="preserve"> </w:t>
      </w:r>
      <w:r>
        <w:rPr>
          <w:rFonts w:ascii="Arial" w:hAnsi="Arial" w:cs="Arial"/>
          <w:sz w:val="40"/>
          <w:szCs w:val="40"/>
        </w:rPr>
        <w:t>Wednesday March 25</w:t>
      </w:r>
      <w:r w:rsidRPr="00BE4774">
        <w:rPr>
          <w:rFonts w:ascii="Arial" w:hAnsi="Arial" w:cs="Arial"/>
          <w:sz w:val="40"/>
          <w:szCs w:val="40"/>
          <w:vertAlign w:val="superscript"/>
        </w:rPr>
        <w:t>th</w:t>
      </w:r>
      <w:r>
        <w:rPr>
          <w:rFonts w:ascii="Arial" w:hAnsi="Arial" w:cs="Arial"/>
          <w:sz w:val="40"/>
          <w:szCs w:val="40"/>
        </w:rPr>
        <w:t>, 2026</w:t>
      </w:r>
    </w:p>
    <w:p w14:paraId="745AB184" w14:textId="2B2AA5E0" w:rsidR="00BE4774" w:rsidRDefault="00BE4774" w:rsidP="00BE4774">
      <w:pPr>
        <w:jc w:val="center"/>
        <w:rPr>
          <w:rFonts w:ascii="Arial" w:hAnsi="Arial" w:cs="Arial"/>
          <w:sz w:val="40"/>
          <w:szCs w:val="40"/>
        </w:rPr>
      </w:pPr>
      <w:r w:rsidRPr="00BE4774">
        <w:rPr>
          <w:rFonts w:ascii="Arial" w:hAnsi="Arial" w:cs="Arial"/>
          <w:b/>
          <w:bCs/>
          <w:color w:val="80340D" w:themeColor="accent2" w:themeShade="80"/>
          <w:sz w:val="40"/>
          <w:szCs w:val="40"/>
        </w:rPr>
        <w:t>Where:</w:t>
      </w:r>
      <w:r w:rsidRPr="00BE4774">
        <w:rPr>
          <w:rFonts w:ascii="Arial" w:hAnsi="Arial" w:cs="Arial"/>
          <w:color w:val="80340D" w:themeColor="accent2" w:themeShade="80"/>
          <w:sz w:val="40"/>
          <w:szCs w:val="40"/>
        </w:rPr>
        <w:t xml:space="preserve"> </w:t>
      </w:r>
      <w:r>
        <w:rPr>
          <w:rFonts w:ascii="Arial" w:hAnsi="Arial" w:cs="Arial"/>
          <w:sz w:val="40"/>
          <w:szCs w:val="40"/>
        </w:rPr>
        <w:t>Town Bar, Queensgate, Bridlington</w:t>
      </w:r>
    </w:p>
    <w:p w14:paraId="562129B1" w14:textId="0CEF9393" w:rsidR="00BE4774" w:rsidRDefault="00BE4774" w:rsidP="00BE4774">
      <w:pPr>
        <w:jc w:val="center"/>
        <w:rPr>
          <w:rFonts w:ascii="Arial" w:hAnsi="Arial" w:cs="Arial"/>
          <w:sz w:val="40"/>
          <w:szCs w:val="40"/>
        </w:rPr>
      </w:pPr>
      <w:r w:rsidRPr="00BE4774">
        <w:rPr>
          <w:rFonts w:ascii="Arial" w:hAnsi="Arial" w:cs="Arial"/>
          <w:b/>
          <w:bCs/>
          <w:color w:val="80340D" w:themeColor="accent2" w:themeShade="80"/>
          <w:sz w:val="40"/>
          <w:szCs w:val="40"/>
        </w:rPr>
        <w:t>Time:</w:t>
      </w:r>
      <w:r w:rsidRPr="00BE4774">
        <w:rPr>
          <w:rFonts w:ascii="Arial" w:hAnsi="Arial" w:cs="Arial"/>
          <w:color w:val="80340D" w:themeColor="accent2" w:themeShade="80"/>
          <w:sz w:val="40"/>
          <w:szCs w:val="40"/>
        </w:rPr>
        <w:t xml:space="preserve"> </w:t>
      </w:r>
      <w:r>
        <w:rPr>
          <w:rFonts w:ascii="Arial" w:hAnsi="Arial" w:cs="Arial"/>
          <w:sz w:val="40"/>
          <w:szCs w:val="40"/>
        </w:rPr>
        <w:t>1-4pm</w:t>
      </w:r>
    </w:p>
    <w:p w14:paraId="7AF92767" w14:textId="3ABA2138" w:rsidR="00BE4774" w:rsidRDefault="00BE4774" w:rsidP="00BE4774">
      <w:pPr>
        <w:jc w:val="center"/>
        <w:rPr>
          <w:rFonts w:ascii="Arial" w:hAnsi="Arial" w:cs="Arial"/>
          <w:sz w:val="40"/>
          <w:szCs w:val="40"/>
        </w:rPr>
      </w:pPr>
      <w:r>
        <w:rPr>
          <w:noProof/>
        </w:rPr>
        <w:drawing>
          <wp:inline distT="0" distB="0" distL="0" distR="0" wp14:anchorId="107C4B40" wp14:editId="40A42508">
            <wp:extent cx="3048000" cy="1714500"/>
            <wp:effectExtent l="0" t="0" r="0" b="0"/>
            <wp:docPr id="1286625129" name="Picture 1" descr="A group of people playing instru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25129" name="Picture 1" descr="A group of people playing instrument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r>
        <w:rPr>
          <w:noProof/>
        </w:rPr>
        <w:drawing>
          <wp:inline distT="0" distB="0" distL="0" distR="0" wp14:anchorId="0B325A26" wp14:editId="1199478D">
            <wp:extent cx="1914525" cy="1714500"/>
            <wp:effectExtent l="0" t="0" r="9525" b="0"/>
            <wp:docPr id="2031210409" name="Picture 2" descr="A person smiling at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10409" name="Picture 2" descr="A person smiling at a micropho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1714500"/>
                    </a:xfrm>
                    <a:prstGeom prst="rect">
                      <a:avLst/>
                    </a:prstGeom>
                    <a:noFill/>
                    <a:ln>
                      <a:noFill/>
                    </a:ln>
                  </pic:spPr>
                </pic:pic>
              </a:graphicData>
            </a:graphic>
          </wp:inline>
        </w:drawing>
      </w:r>
    </w:p>
    <w:p w14:paraId="6E48F7BC" w14:textId="0E775492" w:rsidR="00BE4774" w:rsidRPr="00BE4774" w:rsidRDefault="00BE4774" w:rsidP="00BE4774">
      <w:pPr>
        <w:jc w:val="center"/>
        <w:rPr>
          <w:rFonts w:ascii="Arial" w:hAnsi="Arial" w:cs="Arial"/>
          <w:b/>
          <w:bCs/>
          <w:color w:val="80340D" w:themeColor="accent2" w:themeShade="80"/>
          <w:sz w:val="40"/>
          <w:szCs w:val="40"/>
        </w:rPr>
      </w:pPr>
      <w:r w:rsidRPr="00BE4774">
        <w:rPr>
          <w:rFonts w:ascii="Arial" w:hAnsi="Arial" w:cs="Arial"/>
          <w:b/>
          <w:bCs/>
          <w:color w:val="80340D" w:themeColor="accent2" w:themeShade="80"/>
          <w:sz w:val="40"/>
          <w:szCs w:val="40"/>
        </w:rPr>
        <w:t>Entertainment: Jenny Bray</w:t>
      </w:r>
    </w:p>
    <w:p w14:paraId="376EE7DF" w14:textId="2395D072" w:rsidR="00BE4774" w:rsidRDefault="00BE4774" w:rsidP="00BE4774">
      <w:pPr>
        <w:jc w:val="center"/>
        <w:rPr>
          <w:rFonts w:ascii="Arial" w:hAnsi="Arial" w:cs="Arial"/>
          <w:sz w:val="36"/>
          <w:szCs w:val="36"/>
        </w:rPr>
      </w:pPr>
      <w:r w:rsidRPr="00F75394">
        <w:rPr>
          <w:rFonts w:ascii="Arial" w:hAnsi="Arial" w:cs="Arial"/>
          <w:sz w:val="36"/>
          <w:szCs w:val="36"/>
        </w:rPr>
        <w:t>Jenny's music and live performances are often surrounded by a plethora of the UK's leading musicians, including saxophonist Rod Mason, bassist Richard Hammond, guitarist Jezz Platt and percussionist Dave Walsh. She's also worked closely with Grammy nominee Olive Joseph, an 'explosive' vocalist and original member of the Jenny Bray Band. Jenny recorded a fourth album in July 2025 at a Pennsylvania studio with members from her original US band.</w:t>
      </w:r>
    </w:p>
    <w:p w14:paraId="46ED3E21" w14:textId="0AF32AE7" w:rsidR="00F75394" w:rsidRPr="00F75394" w:rsidRDefault="00F75394" w:rsidP="00BE4774">
      <w:pPr>
        <w:jc w:val="center"/>
        <w:rPr>
          <w:rFonts w:ascii="Arial" w:hAnsi="Arial" w:cs="Arial"/>
          <w:sz w:val="36"/>
          <w:szCs w:val="36"/>
        </w:rPr>
      </w:pPr>
      <w:r>
        <w:rPr>
          <w:rFonts w:ascii="Arial" w:hAnsi="Arial" w:cs="Arial"/>
          <w:sz w:val="36"/>
          <w:szCs w:val="36"/>
        </w:rPr>
        <w:t xml:space="preserve">This is an open </w:t>
      </w:r>
      <w:r w:rsidRPr="00F75394">
        <w:rPr>
          <w:rFonts w:ascii="Arial" w:hAnsi="Arial" w:cs="Arial"/>
          <w:b/>
          <w:bCs/>
          <w:color w:val="80340D" w:themeColor="accent2" w:themeShade="80"/>
          <w:sz w:val="36"/>
          <w:szCs w:val="36"/>
        </w:rPr>
        <w:t>Community Event</w:t>
      </w:r>
      <w:r w:rsidRPr="00F75394">
        <w:rPr>
          <w:rFonts w:ascii="Arial" w:hAnsi="Arial" w:cs="Arial"/>
          <w:color w:val="80340D" w:themeColor="accent2" w:themeShade="80"/>
          <w:sz w:val="36"/>
          <w:szCs w:val="36"/>
        </w:rPr>
        <w:t xml:space="preserve"> </w:t>
      </w:r>
      <w:r>
        <w:rPr>
          <w:rFonts w:ascii="Arial" w:hAnsi="Arial" w:cs="Arial"/>
          <w:sz w:val="36"/>
          <w:szCs w:val="36"/>
        </w:rPr>
        <w:t>please feel free to bring your Family &amp; Friends</w:t>
      </w:r>
    </w:p>
    <w:p w14:paraId="1E734263" w14:textId="1C488E53" w:rsidR="00BE4774" w:rsidRPr="00E922AE" w:rsidRDefault="00BE4774" w:rsidP="00BE4774">
      <w:pPr>
        <w:jc w:val="center"/>
        <w:rPr>
          <w:rFonts w:ascii="Arial" w:hAnsi="Arial" w:cs="Arial"/>
          <w:color w:val="80340D" w:themeColor="accent2" w:themeShade="80"/>
          <w:sz w:val="40"/>
          <w:szCs w:val="40"/>
        </w:rPr>
      </w:pPr>
      <w:r w:rsidRPr="00E922AE">
        <w:rPr>
          <w:rFonts w:ascii="Arial" w:hAnsi="Arial" w:cs="Arial"/>
          <w:color w:val="80340D" w:themeColor="accent2" w:themeShade="80"/>
          <w:sz w:val="40"/>
          <w:szCs w:val="40"/>
        </w:rPr>
        <w:t>This is one not to be missed</w:t>
      </w:r>
      <w:r w:rsidR="00E922AE">
        <w:rPr>
          <w:rFonts w:ascii="Arial" w:hAnsi="Arial" w:cs="Arial"/>
          <w:color w:val="80340D" w:themeColor="accent2" w:themeShade="80"/>
          <w:sz w:val="40"/>
          <w:szCs w:val="40"/>
        </w:rPr>
        <w:t>.</w:t>
      </w:r>
    </w:p>
    <w:p w14:paraId="25D1EDDD" w14:textId="77777777" w:rsidR="00BE4774" w:rsidRDefault="00BE4774" w:rsidP="00BE4774">
      <w:pPr>
        <w:jc w:val="center"/>
        <w:rPr>
          <w:rFonts w:ascii="Arial" w:hAnsi="Arial" w:cs="Arial"/>
          <w:sz w:val="40"/>
          <w:szCs w:val="40"/>
        </w:rPr>
      </w:pPr>
      <w:r w:rsidRPr="00E922AE">
        <w:rPr>
          <w:rFonts w:ascii="Arial" w:hAnsi="Arial" w:cs="Arial"/>
          <w:b/>
          <w:bCs/>
          <w:color w:val="80340D" w:themeColor="accent2" w:themeShade="80"/>
          <w:sz w:val="40"/>
          <w:szCs w:val="40"/>
        </w:rPr>
        <w:t>Entrance:</w:t>
      </w:r>
      <w:r w:rsidRPr="00E922AE">
        <w:rPr>
          <w:rFonts w:ascii="Arial" w:hAnsi="Arial" w:cs="Arial"/>
          <w:color w:val="80340D" w:themeColor="accent2" w:themeShade="80"/>
          <w:sz w:val="40"/>
          <w:szCs w:val="40"/>
        </w:rPr>
        <w:t xml:space="preserve"> </w:t>
      </w:r>
      <w:r>
        <w:rPr>
          <w:rFonts w:ascii="Arial" w:hAnsi="Arial" w:cs="Arial"/>
          <w:sz w:val="40"/>
          <w:szCs w:val="40"/>
        </w:rPr>
        <w:t>£2 per person. Children Free</w:t>
      </w:r>
    </w:p>
    <w:p w14:paraId="73985898" w14:textId="78BAE029" w:rsidR="00BE4774" w:rsidRDefault="00BE4774" w:rsidP="00BE4774">
      <w:pPr>
        <w:jc w:val="center"/>
      </w:pPr>
      <w:r w:rsidRPr="00BE4774">
        <w:t>There will also be a Raffle, and the Bar will be open selling Hot and Cold Drinks</w:t>
      </w:r>
    </w:p>
    <w:sectPr w:rsidR="00BE4774" w:rsidSect="00E922AE">
      <w:pgSz w:w="11906" w:h="16838"/>
      <w:pgMar w:top="1440" w:right="1440" w:bottom="1440" w:left="1440" w:header="708" w:footer="708" w:gutter="0"/>
      <w:pgBorders w:offsetFrom="page">
        <w:top w:val="single" w:sz="36" w:space="24" w:color="80340D" w:themeColor="accent2" w:themeShade="80"/>
        <w:left w:val="single" w:sz="36" w:space="24" w:color="80340D" w:themeColor="accent2" w:themeShade="80"/>
        <w:bottom w:val="single" w:sz="36" w:space="24" w:color="80340D" w:themeColor="accent2" w:themeShade="80"/>
        <w:right w:val="single" w:sz="36" w:space="24" w:color="80340D"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74"/>
    <w:rsid w:val="003B19FC"/>
    <w:rsid w:val="005B1A55"/>
    <w:rsid w:val="009049C4"/>
    <w:rsid w:val="00BE4774"/>
    <w:rsid w:val="00E922AE"/>
    <w:rsid w:val="00F75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3E85"/>
  <w15:chartTrackingRefBased/>
  <w15:docId w15:val="{CB462AE5-E66F-42E1-80E1-57A01733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74"/>
    <w:rPr>
      <w:rFonts w:eastAsiaTheme="majorEastAsia" w:cstheme="majorBidi"/>
      <w:color w:val="272727" w:themeColor="text1" w:themeTint="D8"/>
    </w:rPr>
  </w:style>
  <w:style w:type="paragraph" w:styleId="Title">
    <w:name w:val="Title"/>
    <w:basedOn w:val="Normal"/>
    <w:next w:val="Normal"/>
    <w:link w:val="TitleChar"/>
    <w:uiPriority w:val="10"/>
    <w:qFormat/>
    <w:rsid w:val="00BE4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74"/>
    <w:pPr>
      <w:spacing w:before="160"/>
      <w:jc w:val="center"/>
    </w:pPr>
    <w:rPr>
      <w:i/>
      <w:iCs/>
      <w:color w:val="404040" w:themeColor="text1" w:themeTint="BF"/>
    </w:rPr>
  </w:style>
  <w:style w:type="character" w:customStyle="1" w:styleId="QuoteChar">
    <w:name w:val="Quote Char"/>
    <w:basedOn w:val="DefaultParagraphFont"/>
    <w:link w:val="Quote"/>
    <w:uiPriority w:val="29"/>
    <w:rsid w:val="00BE4774"/>
    <w:rPr>
      <w:i/>
      <w:iCs/>
      <w:color w:val="404040" w:themeColor="text1" w:themeTint="BF"/>
    </w:rPr>
  </w:style>
  <w:style w:type="paragraph" w:styleId="ListParagraph">
    <w:name w:val="List Paragraph"/>
    <w:basedOn w:val="Normal"/>
    <w:uiPriority w:val="34"/>
    <w:qFormat/>
    <w:rsid w:val="00BE4774"/>
    <w:pPr>
      <w:ind w:left="720"/>
      <w:contextualSpacing/>
    </w:pPr>
  </w:style>
  <w:style w:type="character" w:styleId="IntenseEmphasis">
    <w:name w:val="Intense Emphasis"/>
    <w:basedOn w:val="DefaultParagraphFont"/>
    <w:uiPriority w:val="21"/>
    <w:qFormat/>
    <w:rsid w:val="00BE4774"/>
    <w:rPr>
      <w:i/>
      <w:iCs/>
      <w:color w:val="0F4761" w:themeColor="accent1" w:themeShade="BF"/>
    </w:rPr>
  </w:style>
  <w:style w:type="paragraph" w:styleId="IntenseQuote">
    <w:name w:val="Intense Quote"/>
    <w:basedOn w:val="Normal"/>
    <w:next w:val="Normal"/>
    <w:link w:val="IntenseQuoteChar"/>
    <w:uiPriority w:val="30"/>
    <w:qFormat/>
    <w:rsid w:val="00BE4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74"/>
    <w:rPr>
      <w:i/>
      <w:iCs/>
      <w:color w:val="0F4761" w:themeColor="accent1" w:themeShade="BF"/>
    </w:rPr>
  </w:style>
  <w:style w:type="character" w:styleId="IntenseReference">
    <w:name w:val="Intense Reference"/>
    <w:basedOn w:val="DefaultParagraphFont"/>
    <w:uiPriority w:val="32"/>
    <w:qFormat/>
    <w:rsid w:val="00BE4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Hobson</dc:creator>
  <cp:keywords/>
  <dc:description/>
  <cp:lastModifiedBy>Tracey Hobson</cp:lastModifiedBy>
  <cp:revision>3</cp:revision>
  <dcterms:created xsi:type="dcterms:W3CDTF">2025-12-02T20:08:00Z</dcterms:created>
  <dcterms:modified xsi:type="dcterms:W3CDTF">2026-01-16T11:14:00Z</dcterms:modified>
</cp:coreProperties>
</file>